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Target="docProps/app.xml" Type="http://schemas.openxmlformats.org/officeDocument/2006/relationships/extended-properties" Id="kId1"/><Relationship Target="word/document.xml" Type="http://schemas.openxmlformats.org/officeDocument/2006/relationships/officeDocument" Id="kId2"/></Relationships>
</file>

<file path=word/document.xml><?xml version="1.0" encoding="utf-8"?>
<wml:document xmlns:rel="http://schemas.openxmlformats.org/officeDocument/2006/relationships" xmlns:wml="http://schemas.openxmlformats.org/wordprocessingml/2006/main">
  <wml:body>
    <wml:p>
      <wml:pPr>
        <wml:tabs>
          <wml:tab wml:val="left" wml:leader="none" wml:pos="709"/>
          <wml:tab wml:val="left" wml:leader="none" wml:pos="1417"/>
          <wml:tab wml:val="left" wml:leader="none" wml:pos="2126"/>
          <wml:tab wml:val="left" wml:leader="none" wml:pos="2835"/>
          <wml:tab wml:val="left" wml:leader="none" wml:pos="3543"/>
          <wml:tab wml:val="left" wml:leader="none" wml:pos="4252"/>
          <wml:tab wml:val="left" wml:leader="none" wml:pos="4961"/>
          <wml:tab wml:val="left" wml:leader="none" wml:pos="5669"/>
          <wml:tab wml:val="left" wml:leader="none" wml:pos="6378"/>
          <wml:tab wml:val="left" wml:leader="none" wml:pos="7087"/>
          <wml:tab wml:val="left" wml:leader="none" wml:pos="7795"/>
          <wml:tab wml:val="left" wml:leader="none" wml:pos="8504"/>
          <wml:tab wml:val="left" wml:leader="none" wml:pos="9213"/>
          <wml:tab wml:val="right" wml:leader="none" wml:pos="9326"/>
        </wml:tabs>
        <wml:ind wml:right="-299"/>
        <wml:rPr/>
      </wml:pPr>
      <wml:r>
        <wml:rPr>
          <wml:b wml:val="true"/>
        </wml:rPr>
        <wml:t>Viola Richter - Jürgens</wml:t>
      </wml:r>
    </wml:p>
    <wml:p>
      <wml:pPr>
        <wml:tabs>
          <wml:tab wml:val="left" wml:leader="none" wml:pos="709"/>
          <wml:tab wml:val="left" wml:leader="none" wml:pos="1417"/>
          <wml:tab wml:val="left" wml:leader="none" wml:pos="2126"/>
          <wml:tab wml:val="left" wml:leader="none" wml:pos="2835"/>
          <wml:tab wml:val="left" wml:leader="none" wml:pos="3543"/>
          <wml:tab wml:val="left" wml:leader="none" wml:pos="4252"/>
          <wml:tab wml:val="left" wml:leader="none" wml:pos="4961"/>
          <wml:tab wml:val="left" wml:leader="none" wml:pos="5669"/>
          <wml:tab wml:val="left" wml:leader="none" wml:pos="6378"/>
          <wml:tab wml:val="left" wml:leader="none" wml:pos="7087"/>
          <wml:tab wml:val="left" wml:leader="none" wml:pos="7795"/>
          <wml:tab wml:val="left" wml:leader="none" wml:pos="8504"/>
          <wml:tab wml:val="left" wml:leader="none" wml:pos="9213"/>
          <wml:tab wml:val="right" wml:leader="none" wml:pos="9326"/>
        </wml:tabs>
        <wml:spacing/>
        <wml:ind wml:right="-299"/>
        <wml:rPr/>
      </wml:pPr>
    </wml:p>
    <wml:p>
      <wml:pPr>
        <wml:tabs>
          <wml:tab wml:val="left" wml:leader="none" wml:pos="709"/>
          <wml:tab wml:val="left" wml:leader="none" wml:pos="1417"/>
          <wml:tab wml:val="left" wml:leader="none" wml:pos="2126"/>
          <wml:tab wml:val="left" wml:leader="none" wml:pos="2835"/>
          <wml:tab wml:val="left" wml:leader="none" wml:pos="3543"/>
          <wml:tab wml:val="left" wml:leader="none" wml:pos="4252"/>
          <wml:tab wml:val="left" wml:leader="none" wml:pos="4961"/>
          <wml:tab wml:val="left" wml:leader="none" wml:pos="5669"/>
          <wml:tab wml:val="left" wml:leader="none" wml:pos="6378"/>
          <wml:tab wml:val="left" wml:leader="none" wml:pos="7087"/>
          <wml:tab wml:val="left" wml:leader="none" wml:pos="7795"/>
          <wml:tab wml:val="left" wml:leader="none" wml:pos="8504"/>
          <wml:tab wml:val="left" wml:leader="none" wml:pos="9213"/>
          <wml:tab wml:val="right" wml:leader="none" wml:pos="9326"/>
        </wml:tabs>
        <wml:spacing/>
        <wml:ind wml:right="-299"/>
        <wml:rPr/>
      </wml:pPr>
      <wml:r>
        <wml:t>Viola Richter-Jürgens erzählt mit feinem Linien und zart- farbigen Flächen Geschichten über Menschen - vorwiegend Frauen.</wml:t>
        <wml:br wml:type="textWrapping" wml:clear="none"/>
      </wml:r>
    </wml:p>
    <wml:p>
      <wml:pPr>
        <wml:tabs>
          <wml:tab wml:val="left" wml:leader="none" wml:pos="709"/>
          <wml:tab wml:val="left" wml:leader="none" wml:pos="1417"/>
          <wml:tab wml:val="left" wml:leader="none" wml:pos="2126"/>
          <wml:tab wml:val="left" wml:leader="none" wml:pos="2835"/>
          <wml:tab wml:val="left" wml:leader="none" wml:pos="3543"/>
          <wml:tab wml:val="left" wml:leader="none" wml:pos="4252"/>
          <wml:tab wml:val="left" wml:leader="none" wml:pos="4961"/>
          <wml:tab wml:val="left" wml:leader="none" wml:pos="5669"/>
          <wml:tab wml:val="left" wml:leader="none" wml:pos="6378"/>
          <wml:tab wml:val="left" wml:leader="none" wml:pos="7087"/>
          <wml:tab wml:val="left" wml:leader="none" wml:pos="7795"/>
          <wml:tab wml:val="left" wml:leader="none" wml:pos="8504"/>
          <wml:tab wml:val="left" wml:leader="none" wml:pos="9213"/>
          <wml:tab wml:val="right" wml:leader="none" wml:pos="9326"/>
        </wml:tabs>
        <wml:spacing/>
        <wml:ind wml:right="-299"/>
        <wml:rPr/>
      </wml:pPr>
      <wml:r>
        <wml:rPr>
          <wml:b wml:val="true"/>
        </wml:rPr>
        <wml:t xml:space="preserve">Kurzvita </wml:t>
        <wml:br wml:type="textWrapping" wml:clear="none"/>
      </wml:r>
      <wml:r>
        <wml:br wml:type="textWrapping" wml:clear="none"/>
      </wml:r>
      <wml:r>
        <wml:t>Viola Richter-Jürgens, Diplom-Designerin, seit 1998 freiberufliche Künstlerin mit Zeichnung, Malerei, Installation, Text. Regelmäßige Ausstellungen und Ausstellungsbeteiligungen, in 2000 Gründungsmitglied des Künstlerinnenforum Bielefeld-OWL e.V.</wml:t>
      </wml:r>
    </wml:p>
    <wml:p>
      <wml:pPr>
        <wml:tabs>
          <wml:tab wml:val="left" wml:leader="none" wml:pos="709"/>
          <wml:tab wml:val="left" wml:leader="none" wml:pos="1417"/>
          <wml:tab wml:val="left" wml:leader="none" wml:pos="2126"/>
          <wml:tab wml:val="left" wml:leader="none" wml:pos="2835"/>
          <wml:tab wml:val="left" wml:leader="none" wml:pos="3543"/>
          <wml:tab wml:val="left" wml:leader="none" wml:pos="4252"/>
          <wml:tab wml:val="left" wml:leader="none" wml:pos="4961"/>
          <wml:tab wml:val="left" wml:leader="none" wml:pos="5669"/>
          <wml:tab wml:val="left" wml:leader="none" wml:pos="6378"/>
          <wml:tab wml:val="left" wml:leader="none" wml:pos="7087"/>
          <wml:tab wml:val="left" wml:leader="none" wml:pos="7795"/>
          <wml:tab wml:val="left" wml:leader="none" wml:pos="8504"/>
          <wml:tab wml:val="right" wml:leader="none" wml:pos="9026"/>
        </wml:tabs>
        <wml:spacing/>
        <wml:rPr/>
      </wml:pPr>
    </wml:p>
    <wml:p>
      <wml:pPr>
        <wml:tabs>
          <wml:tab wml:val="left" wml:leader="none" wml:pos="709"/>
          <wml:tab wml:val="left" wml:leader="none" wml:pos="1417"/>
          <wml:tab wml:val="left" wml:leader="none" wml:pos="2126"/>
          <wml:tab wml:val="left" wml:leader="none" wml:pos="2835"/>
          <wml:tab wml:val="left" wml:leader="none" wml:pos="3543"/>
          <wml:tab wml:val="left" wml:leader="none" wml:pos="4252"/>
          <wml:tab wml:val="left" wml:leader="none" wml:pos="4961"/>
          <wml:tab wml:val="left" wml:leader="none" wml:pos="5669"/>
          <wml:tab wml:val="left" wml:leader="none" wml:pos="6378"/>
          <wml:tab wml:val="left" wml:leader="none" wml:pos="7087"/>
          <wml:tab wml:val="left" wml:leader="none" wml:pos="7795"/>
          <wml:tab wml:val="left" wml:leader="none" wml:pos="8504"/>
          <wml:tab wml:val="right" wml:leader="none" wml:pos="9026"/>
        </wml:tabs>
        <wml:spacing/>
        <wml:rPr/>
      </wml:pPr>
      <wml:r>
        <wml:t>Meine Themen: Frauen, Biografie-Arbeit, Erinnern, Vergessen. Mitten im Leben stehen und der Vergänglichkeit begegnen. Klimawandel – eines der brandaktuellen Themen unserer Zeit. Ich sehe die Bedrohung. Ich sehe im Laufe meines Lebens aber auch eine Wende hin zur Befreiung, was den gesellschaftlichen Klimawandel angeht, der von Fall zu Fall sogar Gesetzesform angenommen hat. Gesetze als Meilenstein für den Rückzug von Unrecht und Gewalt. Errungenschaften, die noch in meiner Schulzeit undenkbar gewesen wären. Heute stehen sie als Zeichen eines gesellschaftlichen Klimawandels hin zu Freiheit, Respekt und Verantwortung.</wml:t>
      </wml:r>
    </wml:p>
    <wml:p>
      <wml:pPr>
        <wml:tabs>
          <wml:tab wml:val="left" wml:leader="none" wml:pos="709"/>
          <wml:tab wml:val="left" wml:leader="none" wml:pos="1417"/>
          <wml:tab wml:val="left" wml:leader="none" wml:pos="2126"/>
          <wml:tab wml:val="left" wml:leader="none" wml:pos="2835"/>
          <wml:tab wml:val="left" wml:leader="none" wml:pos="3543"/>
          <wml:tab wml:val="left" wml:leader="none" wml:pos="4252"/>
          <wml:tab wml:val="left" wml:leader="none" wml:pos="4961"/>
          <wml:tab wml:val="left" wml:leader="none" wml:pos="5669"/>
          <wml:tab wml:val="left" wml:leader="none" wml:pos="6378"/>
          <wml:tab wml:val="left" wml:leader="none" wml:pos="7087"/>
          <wml:tab wml:val="left" wml:leader="none" wml:pos="7795"/>
          <wml:tab wml:val="left" wml:leader="none" wml:pos="8504"/>
          <wml:tab wml:val="right" wml:leader="none" wml:pos="9026"/>
        </wml:tabs>
        <wml:spacing/>
        <wml:rPr/>
      </wml:pPr>
    </wml:p>
    <wml:p>
      <wml:pPr>
        <wml:tabs>
          <wml:tab wml:val="left" wml:leader="none" wml:pos="709"/>
          <wml:tab wml:val="left" wml:leader="none" wml:pos="1417"/>
          <wml:tab wml:val="left" wml:leader="none" wml:pos="2126"/>
          <wml:tab wml:val="left" wml:leader="none" wml:pos="2835"/>
          <wml:tab wml:val="left" wml:leader="none" wml:pos="3543"/>
          <wml:tab wml:val="left" wml:leader="none" wml:pos="4252"/>
          <wml:tab wml:val="left" wml:leader="none" wml:pos="4961"/>
          <wml:tab wml:val="left" wml:leader="none" wml:pos="5669"/>
          <wml:tab wml:val="left" wml:leader="none" wml:pos="6378"/>
          <wml:tab wml:val="left" wml:leader="none" wml:pos="7087"/>
          <wml:tab wml:val="left" wml:leader="none" wml:pos="7795"/>
          <wml:tab wml:val="left" wml:leader="none" wml:pos="8504"/>
          <wml:tab wml:val="right" wml:leader="none" wml:pos="9026"/>
        </wml:tabs>
        <wml:spacing/>
        <wml:rPr/>
      </wml:pPr>
      <wml:r>
        <wml:t xml:space="preserve">Mein Anspruch: Das Leben meistern trotz oder wegen aller Widerstände – nach bestem Vermögen. Wissen wollen, was hinter der Tür ist. Im Märchen steht das unter Strafe. Ich möchte wissen, was sich hinter der Tür verbirgt, entdecke die hellen Seiten, aber auch Alter, Endlichkeit. Ich möchte mit meinen Bildern den Menschen die Gelegenheit geben zu entdecken, was sich hinter  i h r e r  Tür verbirgt. Nicht so viel erklären, sondern selbst herausfinden lassen, denn meine Tür ist nicht deine. </wml:t>
      </wml:r>
    </wml:p>
    <wml:p>
      <wml:pPr>
        <wml:tabs>
          <wml:tab wml:val="left" wml:leader="none" wml:pos="709"/>
          <wml:tab wml:val="left" wml:leader="none" wml:pos="1417"/>
          <wml:tab wml:val="left" wml:leader="none" wml:pos="2126"/>
          <wml:tab wml:val="left" wml:leader="none" wml:pos="2835"/>
          <wml:tab wml:val="left" wml:leader="none" wml:pos="3543"/>
          <wml:tab wml:val="left" wml:leader="none" wml:pos="4252"/>
          <wml:tab wml:val="left" wml:leader="none" wml:pos="4961"/>
          <wml:tab wml:val="left" wml:leader="none" wml:pos="5669"/>
          <wml:tab wml:val="left" wml:leader="none" wml:pos="6378"/>
          <wml:tab wml:val="left" wml:leader="none" wml:pos="7087"/>
          <wml:tab wml:val="left" wml:leader="none" wml:pos="7795"/>
          <wml:tab wml:val="left" wml:leader="none" wml:pos="8504"/>
          <wml:tab wml:val="right" wml:leader="none" wml:pos="9026"/>
        </wml:tabs>
        <wml:spacing/>
        <wml:rPr/>
      </wml:pPr>
    </wml:p>
    <wml:p>
      <wml:pPr>
        <wml:tabs>
          <wml:tab wml:val="left" wml:leader="none" wml:pos="709"/>
          <wml:tab wml:val="left" wml:leader="none" wml:pos="1417"/>
          <wml:tab wml:val="left" wml:leader="none" wml:pos="2126"/>
          <wml:tab wml:val="left" wml:leader="none" wml:pos="2835"/>
          <wml:tab wml:val="left" wml:leader="none" wml:pos="3543"/>
          <wml:tab wml:val="left" wml:leader="none" wml:pos="4252"/>
          <wml:tab wml:val="left" wml:leader="none" wml:pos="4961"/>
          <wml:tab wml:val="left" wml:leader="none" wml:pos="5669"/>
          <wml:tab wml:val="left" wml:leader="none" wml:pos="6378"/>
          <wml:tab wml:val="left" wml:leader="none" wml:pos="7087"/>
          <wml:tab wml:val="left" wml:leader="none" wml:pos="7795"/>
          <wml:tab wml:val="left" wml:leader="none" wml:pos="8504"/>
          <wml:tab wml:val="right" wml:leader="none" wml:pos="9026"/>
        </wml:tabs>
        <wml:spacing/>
        <wml:rPr/>
      </wml:pPr>
      <wml:hyperlink wml:history="true" rel:id="kId1">
        <wml:r>
          <wml:t>www.viola-richter-juergens.de</wml:t>
        </wml:r>
      </wml:hyperlink>
    </wml:p>
    <wml:p>
      <wml:pPr>
        <wml:tabs>
          <wml:tab wml:val="left" wml:leader="none" wml:pos="709"/>
          <wml:tab wml:val="left" wml:leader="none" wml:pos="1417"/>
          <wml:tab wml:val="left" wml:leader="none" wml:pos="2126"/>
          <wml:tab wml:val="left" wml:leader="none" wml:pos="2835"/>
          <wml:tab wml:val="left" wml:leader="none" wml:pos="3543"/>
          <wml:tab wml:val="left" wml:leader="none" wml:pos="4252"/>
          <wml:tab wml:val="left" wml:leader="none" wml:pos="4961"/>
          <wml:tab wml:val="left" wml:leader="none" wml:pos="5669"/>
          <wml:tab wml:val="left" wml:leader="none" wml:pos="6378"/>
          <wml:tab wml:val="left" wml:leader="none" wml:pos="7087"/>
          <wml:tab wml:val="left" wml:leader="none" wml:pos="7795"/>
          <wml:tab wml:val="left" wml:leader="none" wml:pos="8504"/>
          <wml:tab wml:val="right" wml:leader="none" wml:pos="9026"/>
        </wml:tabs>
        <wml:spacing/>
        <wml:rPr>
          <wml:rStyle wml:val="MNormal"/>
        </wml:rPr>
      </wml:pPr>
    </wml:p>
    <wml:p>
      <wml:pPr>
        <wml:spacing/>
        <wml:rPr>
          <wml:rStyle wml:val="MNormal"/>
        </wml:rPr>
      </wml:pPr>
    </wml:p>
    <wml:p>
      <wml:pPr>
        <wml:spacing/>
        <wml:rPr>
          <wml:b wml:val="true"/>
        </wml:rPr>
      </wml:pPr>
    </wml:p>
    <wml:p>
      <wml:pPr>
        <wml:spacing/>
        <wml:rPr>
          <wml:b wml:val="true"/>
        </wml:rPr>
      </wml:pPr>
      <wml:r>
        <wml:rPr>
          <wml:b wml:val="true"/>
        </wml:rPr>
        <wml:br wml:type="page"/>
      </wml:r>
    </wml:p>
    <wml:p>
      <wml:pPr>
        <wml:spacing/>
        <wml:rPr>
          <wml:rStyle wml:val="MNormal"/>
        </wml:rPr>
      </wml:pPr>
      <wml:r>
        <wml:rPr>
          <wml:b wml:val="true"/>
        </wml:rPr>
        <wml:t>Gennadi Isaak</wml:t>
      </wml:r>
    </wml:p>
    <wml:p>
      <wml:pPr>
        <wml:spacing/>
        <wml:rPr>
          <wml:rStyle wml:val="MNormal"/>
        </wml:rPr>
      </wml:pPr>
    </wml:p>
    <wml:p>
      <wml:pPr>
        <wml:spacing/>
        <wml:rPr>
          <wml:rStyle wml:val="MNormal"/>
        </wml:rPr>
      </wml:pPr>
      <wml:r>
        <wml:rPr>
          <wml:rStyle wml:val="MNormal"/>
        </wml:rPr>
        <wml:t>Gennadi Isaak ist als Künstler in verschiedenen Kunstsparten tätig:</wml:t>
      </wml:r>
    </wml:p>
    <wml:p>
      <wml:pPr>
        <wml:spacing/>
        <wml:rPr>
          <wml:rStyle wml:val="MNormal"/>
        </wml:rPr>
      </wml:pPr>
      <wml:r>
        <wml:rPr>
          <wml:rStyle wml:val="MNormal"/>
        </wml:rPr>
        <wml:t>Malerei</wml:t>
      </wml:r>
    </wml:p>
    <wml:p>
      <wml:pPr>
        <wml:spacing/>
        <wml:rPr>
          <wml:rStyle wml:val="MNormal"/>
        </wml:rPr>
      </wml:pPr>
      <wml:r>
        <wml:rPr>
          <wml:rStyle wml:val="MNormal"/>
        </wml:rPr>
        <wml:t>Objektkunst</wml:t>
      </wml:r>
    </wml:p>
    <wml:p>
      <wml:pPr>
        <wml:spacing/>
        <wml:rPr>
          <wml:rStyle wml:val="MNormal"/>
        </wml:rPr>
      </wml:pPr>
      <wml:r>
        <wml:rPr>
          <wml:rStyle wml:val="MNormal"/>
        </wml:rPr>
        <wml:t>Wandgestaltung</wml:t>
      </wml:r>
    </wml:p>
    <wml:p>
      <wml:pPr>
        <wml:spacing/>
        <wml:rPr>
          <wml:rStyle wml:val="MNormal"/>
        </wml:rPr>
      </wml:pPr>
      <wml:r>
        <wml:rPr>
          <wml:rStyle wml:val="MNormal"/>
        </wml:rPr>
        <wml:t>Illustrationen</wml:t>
      </wml:r>
    </wml:p>
    <wml:p>
      <wml:pPr>
        <wml:spacing/>
        <wml:rPr>
          <wml:rStyle wml:val="MNormal"/>
        </wml:rPr>
      </wml:pPr>
    </wml:p>
    <wml:p>
      <wml:pPr>
        <wml:spacing/>
        <wml:rPr>
          <wml:rStyle wml:val="MNormal"/>
        </wml:rPr>
      </wml:pPr>
      <wml:r>
        <wml:rPr>
          <wml:rStyle wml:val="MNormal"/>
        </wml:rPr>
        <wml:t xml:space="preserve">Ein Gang durch Gennnadi Isaaks Atelier gleicht einem Eintauchen in eine wundersam verzauberte Welt. </wml:t>
      </wml:r>
    </wml:p>
    <wml:p>
      <wml:pPr>
        <wml:spacing/>
        <wml:rPr>
          <wml:rStyle wml:val="MNormal"/>
        </wml:rPr>
      </wml:pPr>
      <wml:r>
        <wml:rPr>
          <wml:rStyle wml:val="MNormal"/>
        </wml:rPr>
        <wml:t>Gennadi Isaak erfindet mit gefundenen Bruch - Stücken neue Fabelwesen und verleiht alltäglichen Gegenständen durch kleine Zutaten neue, unerwartete Bedeutung. Sie werden zu</wml:t>
      </wml:r>
      <wml:r>
        <wml:rPr>
          <wml:i wml:val="true"/>
        </wml:rPr>
        <wml:t xml:space="preserve"> phantasievollen</wml:t>
      </wml:r>
      <wml:r>
        <wml:rPr>
          <wml:rStyle wml:val="MNormal"/>
        </wml:rPr>
        <wml:t xml:space="preserve"> Kunstwerken.</wml:t>
      </wml:r>
    </wml:p>
    <wml:p>
      <wml:pPr>
        <wml:spacing/>
        <wml:rPr>
          <wml:rStyle wml:val="MNormal"/>
        </wml:rPr>
      </wml:pPr>
    </wml:p>
    <wml:p>
      <wml:pPr>
        <wml:spacing/>
        <wml:rPr>
          <wml:b wml:val="true"/>
        </wml:rPr>
      </wml:pPr>
    </wml:p>
    <wml:p>
      <wml:pPr>
        <wml:spacing/>
        <wml:rPr>
          <wml:b wml:val="true"/>
        </wml:rPr>
      </wml:pPr>
      <wml:r>
        <wml:rPr>
          <wml:b wml:val="true"/>
        </wml:rPr>
        <wml:t>Kurzvita</wml:t>
      </wml:r>
    </wml:p>
    <wml:p>
      <wml:pPr>
        <wml:spacing wml:after="230"/>
        <wml:rPr>
          <wml:rStyle wml:val="MNormal"/>
        </wml:rPr>
      </wml:pPr>
      <wml:r>
        <wml:rPr>
          <wml:rStyle wml:val="MNormal"/>
        </wml:rPr>
        <wml:t>1968 geboren im Kaukasus</wml:t>
      </wml:r>
    </wml:p>
    <wml:p>
      <wml:pPr>
        <wml:spacing wml:after="230"/>
        <wml:rPr>
          <wml:rStyle wml:val="MNormal"/>
        </wml:rPr>
      </wml:pPr>
      <wml:r>
        <wml:rPr>
          <wml:rStyle wml:val="MNormal"/>
        </wml:rPr>
        <wml:t>1986 – 1988 Dreher der 1. Kategorie Admiralitätsvereinigung, St. Petersburg</wml:t>
      </wml:r>
    </wml:p>
    <wml:p>
      <wml:pPr>
        <wml:spacing wml:after="230"/>
        <wml:rPr>
          <wml:rStyle wml:val="MNormal"/>
        </wml:rPr>
      </wml:pPr>
      <wml:r>
        <wml:rPr>
          <wml:rStyle wml:val="MNormal"/>
        </wml:rPr>
        <wml:t>1988 – 1993 Maler und Stukkateur Genossenschaft „Maria“, St. Petersburg</wml:t>
      </wml:r>
    </wml:p>
    <wml:p>
      <wml:pPr>
        <wml:spacing wml:after="230"/>
        <wml:rPr>
          <wml:rStyle wml:val="MNormal"/>
        </wml:rPr>
      </wml:pPr>
      <wml:r>
        <wml:rPr>
          <wml:rStyle wml:val="MNormal"/>
        </wml:rPr>
        <wml:t>1993 – 2003 Ausbildung in Paderborn und Arbeit als Malergeselle</wml:t>
      </wml:r>
    </wml:p>
    <wml:p>
      <wml:pPr>
        <wml:spacing wml:after="230"/>
        <wml:rPr>
          <wml:rStyle wml:val="MNormal"/>
        </wml:rPr>
      </wml:pPr>
      <wml:r>
        <wml:rPr>
          <wml:rStyle wml:val="MNormal"/>
        </wml:rPr>
        <wml:t>2003 Erste Ausstellung in der Artothek Paderborn</wml:t>
      </wml:r>
    </wml:p>
    <wml:p>
      <wml:pPr>
        <wml:spacing/>
        <wml:rPr>
          <wml:rStyle wml:val="MNormal"/>
        </wml:rPr>
      </wml:pPr>
      <wml:r>
        <wml:rPr>
          <wml:rStyle wml:val="MNormal"/>
        </wml:rPr>
        <wml:t>seit 2003 als freischaffender Künstler tätig</wml:t>
      </wml:r>
    </wml:p>
    <wml:p>
      <wml:pPr>
        <wml:spacing/>
        <wml:rPr>
          <wml:rStyle wml:val="MNormal"/>
        </wml:rPr>
      </wml:pPr>
    </wml:p>
    <wml:p>
      <wml:pPr>
        <wml:spacing/>
        <wml:rPr>
          <wml:rStyle wml:val="MNormal"/>
        </wml:rPr>
      </wml:pPr>
      <wml:r>
        <wml:rPr>
          <wml:rStyle wml:val="MNormal"/>
        </wml:rPr>
        <wml:t>https://gennadi-isaak.de/gennadi/</wml:t>
      </wml:r>
    </wml:p>
    <wml:sectPr>
      <wml:type wml:val="continuous"/>
      <wml:pgSz wml:w="11906" wml:h="16838" wml:orient="portrait"/>
      <wml:pgMar wml:top="1440" wml:right="1440" wml:bottom="1440" wml:left="1440" wml:header="720" wml:footer="720" wml:gutter="0"/>
      <wml:cols wml:equalWidth="true" wml:space="0" wml:num="1" wml:sep="true"/>
    </wml:sectPr>
  </wml:body>
</wml:document>
</file>

<file path=word/settings.xml><?xml version="1.0" encoding="utf-8"?>
<wml:settings xmlns:wml="http://schemas.openxmlformats.org/wordprocessingml/2006/main">
  <wml:zoom wml:percent="75"/>
</wml:settings>
</file>

<file path=word/styles.xml><?xml version="1.0" encoding="utf-8"?>
<wml:styles xmlns:wml="http://schemas.openxmlformats.org/wordprocessingml/2006/main">
  <wml:docDefaults>
    <wml:rPrDefault>
      <wml:rPr>
        <wml:rFonts wml:ascii="Times New Roman" wml:eastAsia="Times New Roman"/>
        <wml:color wml:val="000000"/>
        <wml:sz wml:val="28"/>
        <wml:vertAlign wml:val="baseline"/>
      </wml:rPr>
    </wml:rPrDefault>
    <wml:pPrDefault>
      <wml:pPr>
        <wml:spacing wml:before="0" wml:after="0" wml:line="240" wml:lineRule="auto"/>
        <wml:ind wml:left="0" wml:right="0"/>
        <wml:jc wml:val="left"/>
      </wml:pPr>
    </wml:pPrDefault>
  </wml:docDefaults>
  <wml:style wml:type="character" wml:styleId="MNormalCharacter">
    <wml:name wml:val="(M) NormalCharacter"/>
    <wml:link wml:val="MNormal"/>
    <wml:rPr>
      <wml:rFonts wml:ascii="Times New Roman"/>
      <wml:color wml:val="000000"/>
      <wml:sz wml:val="28"/>
      <wml:vertAlign wml:val="baseline"/>
    </wml:rPr>
  </wml:style>
  <wml:style wml:type="paragraph" wml:styleId="MNormal">
    <wml:name wml:val="(M) Normal"/>
    <wml:link wml:val="MNormalCharacter"/>
    <wml:pPr>
      <wml:spacing wml:before="0" wml:after="0" wml:line="240" wml:lineRule="auto"/>
      <wml:ind wml:left="0" wml:right="0"/>
      <wml:jc wml:val="left"/>
    </wml:pPr>
    <wml:rPr>
      <wml:rFonts wml:ascii="Times New Roman"/>
      <wml:color wml:val="000000"/>
      <wml:sz wml:val="28"/>
      <wml:vertAlign wml:val="baseline"/>
    </wml:rPr>
  </wml:style>
  <wml:style wml:type="character" wml:styleId="MÜberschrift1Character">
    <wml:name wml:val="(M) Überschrift 1Character"/>
    <wml:link wml:val="MÜberschrift1"/>
    <wml:rPr>
      <wml:rFonts wml:ascii="Times New Roman"/>
      <wml:b wml:val="true"/>
      <wml:color wml:val="000000"/>
      <wml:sz wml:val="36"/>
      <wml:vertAlign wml:val="baseline"/>
    </wml:rPr>
  </wml:style>
  <wml:style wml:type="paragraph" wml:styleId="MÜberschrift1">
    <wml:name wml:val="(M) Überschrift 1"/>
    <wml:link wml:val="MÜberschrift1Character"/>
    <wml:pPr>
      <wml:spacing wml:before="240" wml:after="120" wml:line="240" wml:lineRule="auto"/>
      <wml:ind wml:left="0" wml:right="0"/>
      <wml:jc wml:val="left"/>
    </wml:pPr>
    <wml:rPr>
      <wml:rFonts wml:ascii="Times New Roman"/>
      <wml:b wml:val="true"/>
      <wml:color wml:val="000000"/>
      <wml:sz wml:val="36"/>
      <wml:vertAlign wml:val="baseline"/>
    </wml:rPr>
  </wml:style>
  <wml:style wml:type="character" wml:styleId="MÜberschrift2Character">
    <wml:name wml:val="(M) Überschrift 2Character"/>
    <wml:link wml:val="MÜberschrift2"/>
    <wml:rPr>
      <wml:rFonts wml:ascii="Times New Roman"/>
      <wml:b wml:val="true"/>
      <wml:color wml:val="000000"/>
      <wml:sz wml:val="32"/>
      <wml:vertAlign wml:val="baseline"/>
    </wml:rPr>
  </wml:style>
  <wml:style wml:type="paragraph" wml:styleId="MÜberschrift2">
    <wml:name wml:val="(M) Überschrift 2"/>
    <wml:link wml:val="MÜberschrift2Character"/>
    <wml:pPr>
      <wml:spacing wml:before="120" wml:after="60" wml:line="240" wml:lineRule="auto"/>
      <wml:ind wml:left="0" wml:right="0"/>
      <wml:jc wml:val="left"/>
    </wml:pPr>
    <wml:rPr>
      <wml:rFonts wml:ascii="Times New Roman"/>
      <wml:b wml:val="true"/>
      <wml:color wml:val="000000"/>
      <wml:sz wml:val="32"/>
      <wml:vertAlign wml:val="baseline"/>
    </wml:rPr>
  </wml:style>
  <wml:style wml:type="character" wml:styleId="MÜberschrift3Character">
    <wml:name wml:val="(M) Überschrift 3Character"/>
    <wml:link wml:val="MÜberschrift3"/>
    <wml:rPr>
      <wml:rFonts wml:ascii="Times New Roman"/>
      <wml:b wml:val="true"/>
      <wml:color wml:val="000000"/>
      <wml:sz wml:val="28"/>
      <wml:vertAlign wml:val="baseline"/>
    </wml:rPr>
  </wml:style>
  <wml:style wml:type="paragraph" wml:styleId="MÜberschrift3">
    <wml:name wml:val="(M) Überschrift 3"/>
    <wml:link wml:val="MÜberschrift3Character"/>
    <wml:pPr>
      <wml:spacing wml:before="120" wml:after="60" wml:line="240" wml:lineRule="auto"/>
      <wml:ind wml:left="0" wml:right="0"/>
      <wml:jc wml:val="left"/>
    </wml:pPr>
    <wml:rPr>
      <wml:rFonts wml:ascii="Times New Roman"/>
      <wml:b wml:val="true"/>
      <wml:color wml:val="000000"/>
      <wml:sz wml:val="28"/>
      <wml:vertAlign wml:val="baseline"/>
    </wml:rPr>
  </wml:style>
  <wml:style wml:type="character" wml:styleId="mVorgegebeneSchriftCharacter">
    <wml:name wml:val="(m) Vorgegebene SchriftCharacter"/>
    <wml:link wml:val="mVorgegebeneSchrift"/>
    <wml:rPr>
      <wml:rFonts wml:ascii="Times New Roman"/>
      <wml:color wml:val="000000"/>
      <wml:sz wml:val="28"/>
      <wml:vertAlign wml:val="baseline"/>
    </wml:rPr>
  </wml:style>
  <wml:style wml:type="paragraph" wml:styleId="mVorgegebeneSchrift">
    <wml:name wml:val="(m) Vorgegebene Schrift"/>
    <wml:link wml:val="mVorgegebeneSchriftCharacter"/>
    <wml:pPr>
      <wml:spacing wml:before="0" wml:after="0" wml:line="240" wml:lineRule="auto"/>
      <wml:ind wml:left="0" wml:right="0"/>
      <wml:jc wml:val="left"/>
    </wml:pPr>
    <wml:rPr>
      <wml:rFonts wml:ascii="Times New Roman"/>
      <wml:color wml:val="000000"/>
      <wml:sz wml:val="28"/>
      <wml:vertAlign wml:val="baseline"/>
    </wml:rPr>
  </wml:style>
  <wml:style wml:type="character" wml:styleId="MHängenderEinzugCharacter">
    <wml:name wml:val="(M) Hängender EinzugCharacter"/>
    <wml:link wml:val="MHängenderEinzug"/>
    <wml:rPr>
      <wml:rFonts wml:ascii="Times New Roman"/>
      <wml:color wml:val="000000"/>
      <wml:sz wml:val="28"/>
      <wml:vertAlign wml:val="baseline"/>
    </wml:rPr>
  </wml:style>
  <wml:style wml:type="paragraph" wml:styleId="MHängenderEinzug">
    <wml:name wml:val="(M) Hängender Einzug"/>
    <wml:link wml:val="MHängenderEinzug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right" wml:leader="none" wml:pos="9026"/>
        <wml:tab wml:val="left" wml:leader="none" wml:pos="9360"/>
        <wml:tab wml:val="left" wml:leader="none" wml:pos="10080"/>
      </wml:tabs>
      <wml:spacing wml:before="0" wml:after="0" wml:line="240" wml:lineRule="auto"/>
      <wml:ind wml:left="363" wml:right="0" wml:hanging="363"/>
      <wml:jc wml:val="left"/>
    </wml:pPr>
    <wml:rPr>
      <wml:rFonts wml:ascii="Times New Roman"/>
      <wml:color wml:val="000000"/>
      <wml:sz wml:val="28"/>
      <wml:vertAlign wml:val="baseline"/>
    </wml:rPr>
  </wml:style>
  <wml:style wml:type="character" wml:styleId="MNormalerEinzugCharacter">
    <wml:name wml:val="(M) Normaler EinzugCharacter"/>
    <wml:link wml:val="MNormalerEinzug"/>
    <wml:rPr>
      <wml:rFonts wml:ascii="Times New Roman"/>
      <wml:color wml:val="000000"/>
      <wml:sz wml:val="28"/>
      <wml:vertAlign wml:val="baseline"/>
    </wml:rPr>
  </wml:style>
  <wml:style wml:type="paragraph" wml:styleId="MNormalerEinzug">
    <wml:name wml:val="(M) Normaler Einzug"/>
    <wml:link wml:val="MNormalerEinzug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right" wml:leader="none" wml:pos="9026"/>
      </wml:tabs>
      <wml:spacing wml:before="0" wml:after="0" wml:line="240" wml:lineRule="auto"/>
      <wml:ind wml:left="363" wml:right="0"/>
      <wml:jc wml:val="left"/>
    </wml:pPr>
    <wml:rPr>
      <wml:rFonts wml:ascii="Times New Roman"/>
      <wml:color wml:val="000000"/>
      <wml:sz wml:val="28"/>
      <wml:vertAlign wml:val="baseline"/>
    </wml:rPr>
  </wml:style>
  <wml:style wml:type="character" wml:styleId="MNormalerTextCharacter">
    <wml:name wml:val="(M) Normaler TextCharacter"/>
    <wml:link wml:val="MNormalerText"/>
    <wml:rPr>
      <wml:rFonts wml:ascii="Times New Roman"/>
      <wml:color wml:val="000000"/>
      <wml:sz wml:val="28"/>
      <wml:vertAlign wml:val="baseline"/>
    </wml:rPr>
  </wml:style>
  <wml:style wml:type="paragraph" wml:styleId="MNormalerText">
    <wml:name wml:val="(M) Normaler Text"/>
    <wml:link wml:val="MNormalerTextCharacter"/>
    <wml:pPr>
      <wml:spacing wml:before="120" wml:after="120" wml:line="240" wml:lineRule="auto"/>
      <wml:ind wml:left="0" wml:right="0"/>
      <wml:jc wml:val="left"/>
    </wml:pPr>
    <wml:rPr>
      <wml:rFonts wml:ascii="Times New Roman"/>
      <wml:color wml:val="000000"/>
      <wml:sz wml:val="28"/>
      <wml:vertAlign wml:val="baseline"/>
    </wml:rPr>
  </wml:style>
</wml:styles>
</file>

<file path=word/_rels/document.xml.rels><?xml version="1.0" encoding="UTF-8" standalone="yes"?>
<Relationships xmlns="http://schemas.openxmlformats.org/package/2006/relationships"><Relationship TargetMode="External" Target="http://www.viola-richter-juergens.de" Type="http://schemas.openxmlformats.org/officeDocument/2006/relationships/hyperlink" Id="kId1"/><Relationship Target="settings.xml" Type="http://schemas.openxmlformats.org/officeDocument/2006/relationships/settings" Id="kId2"/><Relationship Target="styles.xml" Type="http://schemas.openxmlformats.org/officeDocument/2006/relationships/styles" Id="kId3"/></Relationships>
</file>

<file path=docProps/app.xml><?xml version="1.0" encoding="utf-8"?>
<odep:Properties xmlns:odep="http://schemas.openxmlformats.org/officeDocument/2006/extended-properties">
  <odep:Pages>2</odep:Pages>
  <odep:Words>320</odep:Words>
  <odep:Lines>58</odep:Lines>
  <odep:Paragraphs>22</odep:Paragraphs>
  <odep:CharactersWithSpaces>2335</odep:CharactersWithSpaces>
  <odep:Application>Ability Write</odep:Application>
  <odep:AppVersion>7.0</odep:AppVersion>
  <odep:DocSecurity>0</odep:DocSecurity>
</odep:Properties>
</file>